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73EAA" w14:textId="77777777" w:rsidR="00B76918" w:rsidRDefault="00B76918" w:rsidP="00B76918">
      <w:pPr>
        <w:spacing w:after="0" w:line="240" w:lineRule="auto"/>
        <w:jc w:val="center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b/>
          <w:bCs/>
          <w:color w:val="B22222"/>
          <w:sz w:val="26"/>
          <w:szCs w:val="26"/>
          <w:bdr w:val="none" w:sz="0" w:space="0" w:color="auto" w:frame="1"/>
          <w:lang w:eastAsia="ru-RU"/>
        </w:rPr>
        <w:t>Памятка "Как противодействовать коррупции"</w:t>
      </w:r>
    </w:p>
    <w:p w14:paraId="24CBEA3C" w14:textId="77777777" w:rsidR="00B76918" w:rsidRDefault="00B76918" w:rsidP="00B76918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1. Как вести себя при попытке вымогательства взятки?</w:t>
      </w:r>
    </w:p>
    <w:p w14:paraId="3DE5B78B" w14:textId="77777777" w:rsidR="00B76918" w:rsidRDefault="00B76918" w:rsidP="00B76918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В современной Российской истории одной из наиболее негативных тенденций является проявление коррупции.</w:t>
      </w:r>
    </w:p>
    <w:p w14:paraId="30BF2EBB" w14:textId="77777777" w:rsidR="00B76918" w:rsidRDefault="00B76918" w:rsidP="00B76918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В декабре 2008 года в целях принят Федеральный закон Российской Федерации от 25 декабря 2008 г.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14:paraId="3170909B" w14:textId="77777777" w:rsidR="00B76918" w:rsidRDefault="00B76918" w:rsidP="00B76918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лицами».</w:t>
      </w:r>
    </w:p>
    <w:p w14:paraId="46684786" w14:textId="77777777" w:rsidR="00B76918" w:rsidRDefault="00B76918" w:rsidP="00B76918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14:paraId="298CC8E1" w14:textId="77777777" w:rsidR="00B76918" w:rsidRDefault="00B76918" w:rsidP="00B76918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Подрыв авторитета государственной власти, в том числе правоохранительных органов, резко снижает эффективность их деятельности.</w:t>
      </w:r>
    </w:p>
    <w:p w14:paraId="19033A7B" w14:textId="77777777" w:rsidR="00B76918" w:rsidRDefault="00B76918" w:rsidP="00B76918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Сегодня нам хочется рассказать о понятии взяточничества и о том, как бороться с ним.</w:t>
      </w:r>
    </w:p>
    <w:p w14:paraId="2BE732E3" w14:textId="77777777" w:rsidR="00B76918" w:rsidRDefault="00B76918" w:rsidP="00B76918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Уголовный кодекс Российской Федерации разграничивает взяточничество на получение взятки (ст. 290 УК РФ) и дачу взятки (ст. 291 УК РФ).</w:t>
      </w:r>
    </w:p>
    <w:p w14:paraId="5F97FCC3" w14:textId="77777777" w:rsidR="00B76918" w:rsidRDefault="00B76918" w:rsidP="00B76918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Это две стороны одной медали: взяточничество преступление особого рода, и оно не может быть совершено одним лицом, а требует взаимодействия по крайней мере двух – того, кто получает взятку (взяткополучатель) и того, кто её дает (взяткодатель).</w:t>
      </w:r>
    </w:p>
    <w:p w14:paraId="64C8BDEC" w14:textId="77777777" w:rsidR="00B76918" w:rsidRDefault="00B76918" w:rsidP="00B76918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Субъектом получения взятки являются должностные лица –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 Российской Федерации.</w:t>
      </w:r>
    </w:p>
    <w:p w14:paraId="042AF4F5" w14:textId="77777777" w:rsidR="00B76918" w:rsidRDefault="00B76918" w:rsidP="00B76918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 xml:space="preserve">Специальным </w:t>
      </w:r>
      <w:proofErr w:type="gramStart"/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субъектом  данного</w:t>
      </w:r>
      <w:proofErr w:type="gramEnd"/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 xml:space="preserve">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</w:t>
      </w: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для непосредственного исполнения полномочий органов власти (губернаторы, главы органов местного самоуправления).</w:t>
      </w:r>
    </w:p>
    <w:p w14:paraId="7F0415E5" w14:textId="77777777" w:rsidR="00B76918" w:rsidRDefault="00B76918" w:rsidP="00B76918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</w:p>
    <w:p w14:paraId="5AC8E98D" w14:textId="77777777" w:rsidR="00B76918" w:rsidRDefault="00B76918" w:rsidP="00B76918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14:paraId="68B4ADB2" w14:textId="77777777" w:rsidR="00B76918" w:rsidRDefault="00B76918" w:rsidP="00B76918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14:paraId="76787FF2" w14:textId="77777777" w:rsidR="00B76918" w:rsidRDefault="00B76918" w:rsidP="00B76918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14:paraId="07D1518A" w14:textId="77777777" w:rsidR="00B76918" w:rsidRDefault="00B76918" w:rsidP="00B76918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2. Взяткой могут быть:</w:t>
      </w:r>
    </w:p>
    <w:p w14:paraId="0431E0E5" w14:textId="77777777" w:rsidR="00B76918" w:rsidRDefault="00B76918" w:rsidP="00B76918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Имущество: деньги, ценные бумаги, изделия из драгоценных металлов и камней, ав</w:t>
      </w:r>
      <w:r>
        <w:rPr>
          <w:rFonts w:ascii="Georgia" w:eastAsia="Times New Roman" w:hAnsi="Georgia"/>
          <w:color w:val="000000"/>
          <w:sz w:val="26"/>
          <w:szCs w:val="26"/>
          <w:lang w:eastAsia="ru-RU"/>
        </w:rPr>
        <w:t>томашины, продукты питания, бытовые приборы, </w:t>
      </w: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квартиры, загородные дома, гаражи, земельные участки и т.д.;</w:t>
      </w:r>
    </w:p>
    <w:p w14:paraId="088D68CB" w14:textId="77777777" w:rsidR="00B76918" w:rsidRDefault="00B76918" w:rsidP="00B76918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lang w:eastAsia="ru-RU"/>
        </w:rPr>
        <w:t> </w:t>
      </w:r>
    </w:p>
    <w:p w14:paraId="1000007D" w14:textId="77777777" w:rsidR="00E937D6" w:rsidRDefault="00B76918">
      <w:bookmarkStart w:id="0" w:name="_GoBack"/>
      <w:bookmarkEnd w:id="0"/>
    </w:p>
    <w:sectPr w:rsidR="00E93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B3"/>
    <w:rsid w:val="001E30B3"/>
    <w:rsid w:val="005E291F"/>
    <w:rsid w:val="007B2573"/>
    <w:rsid w:val="00B7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3A562-2C22-419B-AAC6-C8382DA4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691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Романычева</dc:creator>
  <cp:keywords/>
  <dc:description/>
  <cp:lastModifiedBy>Татьяна Романычева</cp:lastModifiedBy>
  <cp:revision>2</cp:revision>
  <dcterms:created xsi:type="dcterms:W3CDTF">2021-02-22T17:19:00Z</dcterms:created>
  <dcterms:modified xsi:type="dcterms:W3CDTF">2021-02-22T17:19:00Z</dcterms:modified>
</cp:coreProperties>
</file>