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32"/>
          <w:szCs w:val="32"/>
        </w:rPr>
      </w:pPr>
      <w:r w:rsidRPr="00EE647F">
        <w:rPr>
          <w:rFonts w:ascii="Georgia" w:hAnsi="Georgia"/>
          <w:b/>
          <w:bCs/>
          <w:color w:val="000000"/>
          <w:sz w:val="32"/>
          <w:szCs w:val="32"/>
        </w:rPr>
        <w:t>«</w:t>
      </w:r>
      <w:bookmarkStart w:id="0" w:name="_GoBack"/>
      <w:r w:rsidRPr="00EE647F">
        <w:rPr>
          <w:rFonts w:ascii="Georgia" w:hAnsi="Georgia"/>
          <w:b/>
          <w:bCs/>
          <w:color w:val="000000"/>
          <w:sz w:val="32"/>
          <w:szCs w:val="32"/>
        </w:rPr>
        <w:t>Развитие познавательной активности путём организации опытно - экспериментальной работы в различных видах    деятельности</w:t>
      </w:r>
      <w:bookmarkEnd w:id="0"/>
      <w:r w:rsidRPr="00EE647F">
        <w:rPr>
          <w:rFonts w:ascii="Georgia" w:hAnsi="Georgia"/>
          <w:b/>
          <w:bCs/>
          <w:color w:val="000000"/>
          <w:sz w:val="32"/>
          <w:szCs w:val="32"/>
        </w:rPr>
        <w:t>»</w:t>
      </w:r>
    </w:p>
    <w:p w:rsid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OpenSans" w:hAnsi="OpenSans"/>
          <w:color w:val="000000"/>
          <w:sz w:val="21"/>
          <w:szCs w:val="21"/>
        </w:rPr>
        <w:t xml:space="preserve">     </w:t>
      </w:r>
      <w:r w:rsidRPr="00EE647F">
        <w:rPr>
          <w:rFonts w:ascii="Georgia" w:hAnsi="Georgia"/>
          <w:color w:val="000000"/>
          <w:sz w:val="26"/>
          <w:szCs w:val="26"/>
        </w:rPr>
        <w:t>Дошкольники – прирожденные исследователи, что подтверждает их любознательность, постоянное стремление к эксперименту, желание самостоятельно находить решение в проблемной ситуации. В соответствии с ФГОС познавательно-исследовательская деятельность является одним из основных видов деятельности для детей от 3 до 7 лет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.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>Она активно вплетается во все виды деятельности и составляет с ними единое целое.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b/>
          <w:bCs/>
          <w:color w:val="000000"/>
          <w:sz w:val="26"/>
          <w:szCs w:val="26"/>
        </w:rPr>
        <w:t xml:space="preserve">Содержание опытно-экспериментальной деятельности реализуется </w:t>
      </w:r>
      <w:proofErr w:type="gramStart"/>
      <w:r w:rsidRPr="00EE647F">
        <w:rPr>
          <w:rFonts w:ascii="Georgia" w:hAnsi="Georgia"/>
          <w:b/>
          <w:bCs/>
          <w:color w:val="000000"/>
          <w:sz w:val="26"/>
          <w:szCs w:val="26"/>
        </w:rPr>
        <w:t>в</w:t>
      </w:r>
      <w:proofErr w:type="gramEnd"/>
      <w:r w:rsidRPr="00EE647F">
        <w:rPr>
          <w:rFonts w:ascii="Georgia" w:hAnsi="Georgia"/>
          <w:b/>
          <w:bCs/>
          <w:color w:val="000000"/>
          <w:sz w:val="26"/>
          <w:szCs w:val="26"/>
        </w:rPr>
        <w:t>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1)   в совместной непосредственно образовательной деятельности;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2) в совместной образовательной деятельности, осуществляемой в ходе режимных моментов;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3)   в самостоятельной деятельности;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4)   во взаимодействии с семьями детей.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       Непосредственно образовательная деятельность (НОД) познавательного цикла дополняется опытно-экспериментальной, поисковой деятельностью, что позволяет обогатить новым содержанием задачи познавательного развития и усилить развивающий эффект. НОД,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непродолжительна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по времени и проводи</w:t>
      </w:r>
      <w:r>
        <w:rPr>
          <w:rFonts w:ascii="Georgia" w:hAnsi="Georgia"/>
          <w:color w:val="000000"/>
          <w:sz w:val="26"/>
          <w:szCs w:val="26"/>
        </w:rPr>
        <w:t>тся</w:t>
      </w:r>
      <w:r w:rsidRPr="00EE647F">
        <w:rPr>
          <w:rFonts w:ascii="Georgia" w:hAnsi="Georgia"/>
          <w:color w:val="000000"/>
          <w:sz w:val="26"/>
          <w:szCs w:val="26"/>
        </w:rPr>
        <w:t> в первой половине дня. Она способств</w:t>
      </w:r>
      <w:r>
        <w:rPr>
          <w:rFonts w:ascii="Georgia" w:hAnsi="Georgia"/>
          <w:color w:val="000000"/>
          <w:sz w:val="26"/>
          <w:szCs w:val="26"/>
        </w:rPr>
        <w:t>ует</w:t>
      </w:r>
      <w:r w:rsidRPr="00EE647F">
        <w:rPr>
          <w:rFonts w:ascii="Georgia" w:hAnsi="Georgia"/>
          <w:color w:val="000000"/>
          <w:sz w:val="26"/>
          <w:szCs w:val="26"/>
        </w:rPr>
        <w:t xml:space="preserve">  расширению и углублению ранее полученных знаний.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   Например, в образовательной области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познавательного развития</w:t>
      </w:r>
      <w:r w:rsidRPr="00EE647F">
        <w:rPr>
          <w:rFonts w:ascii="Georgia" w:hAnsi="Georgia"/>
          <w:color w:val="000000"/>
          <w:sz w:val="26"/>
          <w:szCs w:val="26"/>
        </w:rPr>
        <w:t>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ФЭМП,</w:t>
      </w:r>
      <w:r w:rsidRPr="00EE647F">
        <w:rPr>
          <w:rFonts w:ascii="Georgia" w:hAnsi="Georgia"/>
          <w:color w:val="000000"/>
          <w:sz w:val="26"/>
          <w:szCs w:val="26"/>
        </w:rPr>
        <w:t> </w:t>
      </w:r>
      <w:r>
        <w:rPr>
          <w:rFonts w:ascii="Georgia" w:hAnsi="Georgia"/>
          <w:color w:val="000000"/>
          <w:sz w:val="26"/>
          <w:szCs w:val="26"/>
        </w:rPr>
        <w:t>можно проводить</w:t>
      </w:r>
      <w:r w:rsidRPr="00EE647F">
        <w:rPr>
          <w:rFonts w:ascii="Georgia" w:hAnsi="Georgia"/>
          <w:color w:val="000000"/>
          <w:sz w:val="26"/>
          <w:szCs w:val="26"/>
        </w:rPr>
        <w:t xml:space="preserve"> такие эксперименты и опыты, как: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proofErr w:type="gramStart"/>
      <w:r w:rsidRPr="00EE647F">
        <w:rPr>
          <w:rFonts w:ascii="Georgia" w:hAnsi="Georgia"/>
          <w:color w:val="000000"/>
          <w:sz w:val="26"/>
          <w:szCs w:val="26"/>
        </w:rPr>
        <w:t>- измерение длины,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объёма с помощью условной мерки</w:t>
      </w:r>
      <w:r w:rsidRPr="00EE647F">
        <w:rPr>
          <w:rFonts w:ascii="Georgia" w:hAnsi="Georgia"/>
          <w:color w:val="000000"/>
          <w:sz w:val="26"/>
          <w:szCs w:val="26"/>
        </w:rPr>
        <w:t> (Дети подходят к столу, где стоят 2 банки с водой, мерные стаканчики, кастрюля.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Появляется повар – игрушка.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Повар просит ребят помочь ему правильно сварить кашу. В кастрюлю надо налить точно 5 стаканов воды. Как определить в какой банке сколько воды? (Воду нужно измерить мерными стаканчиками).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Повар предлагает двум детям измерить объём воды в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Pr="00EE647F">
        <w:rPr>
          <w:rFonts w:ascii="Georgia" w:hAnsi="Georgia"/>
          <w:color w:val="000000"/>
          <w:sz w:val="26"/>
          <w:szCs w:val="26"/>
        </w:rPr>
        <w:t>одной банке, двум – в другой. Остальные дети у себя за столами откладывают геометрическими фигурами количество мерных стаканчиков и сравнивают результаты: 4 и 5.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Так в какой банке больше воды? Почему? На сколько стаканчиков больше в одной банке, чем в другой? (Дети отвечают – повар благодарит их за помощь).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- определение массы предмета;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lastRenderedPageBreak/>
        <w:t>- расстояние между предметами;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упорядочивание предметов по размеру и массе;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proofErr w:type="gramStart"/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сравнение величин по глубине</w:t>
      </w:r>
      <w:r w:rsidRPr="00EE647F">
        <w:rPr>
          <w:rFonts w:ascii="Georgia" w:hAnsi="Georgia"/>
          <w:color w:val="000000"/>
          <w:sz w:val="26"/>
          <w:szCs w:val="26"/>
        </w:rPr>
        <w:t> (Перед детьми 2 непрозрачных сосуда с водой.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Как определить, в каком глубоко, а в каком мелко? Перелить в одинаковые прозрачные сосуды или опустить палочки в оба сосуда, а потом сравнить. Вопросы: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- А для вас это глубоко? (Мелко.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)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А где для вас глубоко? (В бассейне.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)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Воспитатель показывает маленькую игрушку. А для этой игрушки будет глубоко? Значит, одна и также вода для одного может оказаться глубокой, а для другого мелкой.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-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в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>звешивание на весах.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  В области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художественно - эстетического</w:t>
      </w:r>
      <w:r w:rsidRPr="00EE647F">
        <w:rPr>
          <w:rFonts w:ascii="Georgia" w:hAnsi="Georgia"/>
          <w:color w:val="000000"/>
          <w:sz w:val="26"/>
          <w:szCs w:val="26"/>
        </w:rPr>
        <w:t> развития провод</w:t>
      </w:r>
      <w:r>
        <w:rPr>
          <w:rFonts w:ascii="Georgia" w:hAnsi="Georgia"/>
          <w:color w:val="000000"/>
          <w:sz w:val="26"/>
          <w:szCs w:val="26"/>
        </w:rPr>
        <w:t xml:space="preserve">ят </w:t>
      </w:r>
      <w:r w:rsidRPr="00EE647F">
        <w:rPr>
          <w:rFonts w:ascii="Georgia" w:hAnsi="Georgia"/>
          <w:color w:val="000000"/>
          <w:sz w:val="26"/>
          <w:szCs w:val="26"/>
        </w:rPr>
        <w:t>познавательно-исследовательск</w:t>
      </w:r>
      <w:r>
        <w:rPr>
          <w:rFonts w:ascii="Georgia" w:hAnsi="Georgia"/>
          <w:color w:val="000000"/>
          <w:sz w:val="26"/>
          <w:szCs w:val="26"/>
        </w:rPr>
        <w:t>ую</w:t>
      </w:r>
      <w:r w:rsidRPr="00EE647F">
        <w:rPr>
          <w:rFonts w:ascii="Georgia" w:hAnsi="Georgia"/>
          <w:color w:val="000000"/>
          <w:sz w:val="26"/>
          <w:szCs w:val="26"/>
        </w:rPr>
        <w:t xml:space="preserve"> деятельность: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смешивание красок;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знакомство с техникой рисования мыльными пузырями;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рисование мылом;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техника рисования «</w:t>
      </w:r>
      <w:proofErr w:type="spellStart"/>
      <w:r w:rsidRPr="00EE647F">
        <w:rPr>
          <w:rFonts w:ascii="Georgia" w:hAnsi="Georgia"/>
          <w:color w:val="000000"/>
          <w:sz w:val="26"/>
          <w:szCs w:val="26"/>
        </w:rPr>
        <w:t>Грат</w:t>
      </w:r>
      <w:r>
        <w:rPr>
          <w:rFonts w:ascii="Georgia" w:hAnsi="Georgia"/>
          <w:color w:val="000000"/>
          <w:sz w:val="26"/>
          <w:szCs w:val="26"/>
        </w:rPr>
        <w:t>т</w:t>
      </w:r>
      <w:r w:rsidRPr="00EE647F">
        <w:rPr>
          <w:rFonts w:ascii="Georgia" w:hAnsi="Georgia"/>
          <w:color w:val="000000"/>
          <w:sz w:val="26"/>
          <w:szCs w:val="26"/>
        </w:rPr>
        <w:t>аж</w:t>
      </w:r>
      <w:proofErr w:type="spellEnd"/>
      <w:r w:rsidRPr="00EE647F">
        <w:rPr>
          <w:rFonts w:ascii="Georgia" w:hAnsi="Georgia"/>
          <w:color w:val="000000"/>
          <w:sz w:val="26"/>
          <w:szCs w:val="26"/>
        </w:rPr>
        <w:t>»;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рисование раздуванием капли;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рисование мелками + акварель.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 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Область речевого развития.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Результаты проведённых опытов и экспериментов всегда отражаются в дальнейших беседах с детьми. Дети с увлечением рассказывают о том, кто, что делал и у кого, что получилось, анализируют полученные знания. Это положительно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сказывается на развитие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речи детей, умении выстраивать сложные предложения, делать выводы.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Роль воспитателя здесь - подготовить ключевые вопросы, запускающие и поддерживающие активность воспитанников.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 Также используется чтение художественной литературы.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 Например, при изучении явления ветер, </w:t>
      </w:r>
      <w:r>
        <w:rPr>
          <w:rFonts w:ascii="Georgia" w:hAnsi="Georgia"/>
          <w:color w:val="000000"/>
          <w:sz w:val="26"/>
          <w:szCs w:val="26"/>
        </w:rPr>
        <w:t>можно читать</w:t>
      </w:r>
      <w:r w:rsidRPr="00EE647F">
        <w:rPr>
          <w:rFonts w:ascii="Georgia" w:hAnsi="Georgia"/>
          <w:color w:val="000000"/>
          <w:sz w:val="26"/>
          <w:szCs w:val="26"/>
        </w:rPr>
        <w:t xml:space="preserve"> и обсужда</w:t>
      </w:r>
      <w:r>
        <w:rPr>
          <w:rFonts w:ascii="Georgia" w:hAnsi="Georgia"/>
          <w:color w:val="000000"/>
          <w:sz w:val="26"/>
          <w:szCs w:val="26"/>
        </w:rPr>
        <w:t xml:space="preserve">ть </w:t>
      </w:r>
      <w:r w:rsidRPr="00EE647F">
        <w:rPr>
          <w:rFonts w:ascii="Georgia" w:hAnsi="Georgia"/>
          <w:color w:val="000000"/>
          <w:sz w:val="26"/>
          <w:szCs w:val="26"/>
        </w:rPr>
        <w:t>отрывок из сказки А.С Пушкина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 xml:space="preserve">«Сказка о Царе </w:t>
      </w:r>
      <w:proofErr w:type="spellStart"/>
      <w:r w:rsidRPr="00EE647F">
        <w:rPr>
          <w:rFonts w:ascii="Georgia" w:hAnsi="Georgia"/>
          <w:b/>
          <w:bCs/>
          <w:color w:val="000000"/>
          <w:sz w:val="26"/>
          <w:szCs w:val="26"/>
        </w:rPr>
        <w:t>Салтане</w:t>
      </w:r>
      <w:proofErr w:type="spellEnd"/>
      <w:proofErr w:type="gramStart"/>
      <w:r w:rsidRPr="00EE647F">
        <w:rPr>
          <w:rFonts w:ascii="Georgia" w:hAnsi="Georgia"/>
          <w:b/>
          <w:bCs/>
          <w:color w:val="000000"/>
          <w:sz w:val="26"/>
          <w:szCs w:val="26"/>
        </w:rPr>
        <w:t>..»</w:t>
      </w:r>
      <w:r w:rsidRPr="00EE647F">
        <w:rPr>
          <w:rFonts w:ascii="Georgia" w:hAnsi="Georgia"/>
          <w:color w:val="000000"/>
          <w:sz w:val="26"/>
          <w:szCs w:val="26"/>
        </w:rPr>
        <w:t> - (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>ветер, ветер ты могуч, ты гоняешь стаи туч..).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lastRenderedPageBreak/>
        <w:t>Вспоминая сказку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«Лиса и волк»</w:t>
      </w:r>
      <w:r w:rsidRPr="00EE647F">
        <w:rPr>
          <w:rFonts w:ascii="Georgia" w:hAnsi="Georgia"/>
          <w:color w:val="000000"/>
          <w:sz w:val="26"/>
          <w:szCs w:val="26"/>
        </w:rPr>
        <w:t>, перед детьми ставится вопрос: почему волк остался без хвоста? Дети начинают рассуждать, анализировать тем самым закрепляя знания о свойствах воды.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b/>
          <w:bCs/>
          <w:color w:val="000000"/>
          <w:sz w:val="26"/>
          <w:szCs w:val="26"/>
        </w:rPr>
        <w:t>«Сказка о глупом мышонке»: </w:t>
      </w:r>
      <w:r w:rsidRPr="00EE647F">
        <w:rPr>
          <w:rFonts w:ascii="Georgia" w:hAnsi="Georgia"/>
          <w:color w:val="000000"/>
          <w:sz w:val="26"/>
          <w:szCs w:val="26"/>
        </w:rPr>
        <w:t xml:space="preserve">«Стала петь  мышонку щука, но не слышал он не звука.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Разевает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щука рот, а не слышно, что поёт» (выявить причины разного восприятия звуков человеком и животными)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Почему мышонок не услышал щуку? Какая часть уха помогает услышать звук? (Мембрана – барабанная перепонка, которая находится внутри уха.)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  У разных животных она  разная по толщине, как эти бумажки (раздать).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Pr="00EE647F">
        <w:rPr>
          <w:rFonts w:ascii="Georgia" w:hAnsi="Georgia"/>
          <w:color w:val="000000"/>
          <w:sz w:val="26"/>
          <w:szCs w:val="26"/>
        </w:rPr>
        <w:t>Поднесите их ко рту и заставьте колебаться: гудите, дуйте. Определите, какая бумага дрожит сильнее? (Тонкая.)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  Значит</w:t>
      </w:r>
      <w:r>
        <w:rPr>
          <w:rFonts w:ascii="Georgia" w:hAnsi="Georgia"/>
          <w:color w:val="000000"/>
          <w:sz w:val="26"/>
          <w:szCs w:val="26"/>
        </w:rPr>
        <w:t>,</w:t>
      </w:r>
      <w:r w:rsidRPr="00EE647F">
        <w:rPr>
          <w:rFonts w:ascii="Georgia" w:hAnsi="Georgia"/>
          <w:color w:val="000000"/>
          <w:sz w:val="26"/>
          <w:szCs w:val="26"/>
        </w:rPr>
        <w:t xml:space="preserve"> тонкая мембрана быстрее улавливает звуковые колебания. В природе существуют очень низкие и очень высокие колебания, которые человек не может услышать, но у животных барабанная перепонка немного другая, и некоторые виды могут услышать такие колебания. Например, кошка сл</w:t>
      </w:r>
      <w:r>
        <w:rPr>
          <w:rFonts w:ascii="Georgia" w:hAnsi="Georgia"/>
          <w:color w:val="000000"/>
          <w:sz w:val="26"/>
          <w:szCs w:val="26"/>
        </w:rPr>
        <w:t>ышит мышь, узнаёт шаги хозяина,</w:t>
      </w:r>
      <w:r w:rsidRPr="00EE647F">
        <w:rPr>
          <w:rFonts w:ascii="Georgia" w:hAnsi="Georgia"/>
          <w:color w:val="000000"/>
          <w:sz w:val="26"/>
          <w:szCs w:val="26"/>
        </w:rPr>
        <w:t xml:space="preserve"> перед землетрясением практически все животные и птицы чувствуют колебания – улетают и убегают.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  <w:u w:val="single"/>
        </w:rPr>
        <w:t>     Вывод.</w:t>
      </w:r>
      <w:r w:rsidRPr="00EE647F">
        <w:rPr>
          <w:rFonts w:ascii="Georgia" w:hAnsi="Georgia"/>
          <w:color w:val="000000"/>
          <w:sz w:val="26"/>
          <w:szCs w:val="26"/>
        </w:rPr>
        <w:t> Чем тоньше барабанная перепонка, тем лучше улавливается звуковая волна.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  Для поддержки интереса к экспериментированию, некоторые проблемные ситуации формулируются от имени сказочного героя. Например: сегодня мы получили посылку от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Мудрого Гнома,</w:t>
      </w:r>
      <w:r w:rsidRPr="00EE647F">
        <w:rPr>
          <w:rFonts w:ascii="Georgia" w:hAnsi="Georgia"/>
          <w:color w:val="000000"/>
          <w:sz w:val="26"/>
          <w:szCs w:val="26"/>
        </w:rPr>
        <w:t> в которой - луковица и записка (что вначале появляется - корешок или пёрышко?). Дети начинают думать и рассуждать, что для этого нужно и в итоге экспериментирования делают вывод и дают правильный ответ.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Или, допустим, ситуация из жизни: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девочка Света</w:t>
      </w:r>
      <w:r w:rsidRPr="00EE647F">
        <w:rPr>
          <w:rFonts w:ascii="Georgia" w:hAnsi="Georgia"/>
          <w:color w:val="000000"/>
          <w:sz w:val="26"/>
          <w:szCs w:val="26"/>
        </w:rPr>
        <w:t> была на прогулке с мамой и вдруг на карнизе двухэтажного дома она увидела одуванчик (как он туда попал?). В итоге - рассуждения или утверждения детей с последующим заключением и правильным выводом.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При занятии опытно-экспериментальной деятельностью у детей обогащается словарный запас, а вместе с этим возрастает уровень в области познания.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Они знакомятся с  новыми понятиями и словами такими, как: соли, раствор, глицерин, примеси, фильтрование, растворение, кипячение, таяние, отстаивание, призма, разложение света, магнетизм, рецепторы, мембрана (барабанная перепонка). 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В освоении опытно-экспериментальной деятельности детей большое значение имеет прогулка.</w:t>
      </w:r>
      <w:r w:rsidRPr="00EE647F">
        <w:rPr>
          <w:rFonts w:ascii="Georgia" w:hAnsi="Georgia"/>
          <w:color w:val="000000"/>
          <w:sz w:val="26"/>
          <w:szCs w:val="26"/>
        </w:rPr>
        <w:t>   </w:t>
      </w:r>
      <w:proofErr w:type="gramStart"/>
      <w:r w:rsidRPr="00EE647F">
        <w:rPr>
          <w:rFonts w:ascii="Georgia" w:hAnsi="Georgia"/>
          <w:b/>
          <w:bCs/>
          <w:color w:val="000000"/>
          <w:sz w:val="26"/>
          <w:szCs w:val="26"/>
        </w:rPr>
        <w:t>Прогулка</w:t>
      </w:r>
      <w:r w:rsidRPr="00EE647F">
        <w:rPr>
          <w:rFonts w:ascii="Georgia" w:hAnsi="Georgia"/>
          <w:color w:val="000000"/>
          <w:sz w:val="26"/>
          <w:szCs w:val="26"/>
        </w:rPr>
        <w:t xml:space="preserve"> – это замечательное время, когда происходит ознакомление с многообразием органического мира, проводятся наблюдения за объектами и явлениями природы в разные времена года; дети учатся ориентироваться на местности, когда воспитатели могут постепенно приобщать детей к тайнам природы – живой и неживой, </w:t>
      </w:r>
      <w:r w:rsidRPr="00EE647F">
        <w:rPr>
          <w:rFonts w:ascii="Georgia" w:hAnsi="Georgia"/>
          <w:color w:val="000000"/>
          <w:sz w:val="26"/>
          <w:szCs w:val="26"/>
        </w:rPr>
        <w:lastRenderedPageBreak/>
        <w:t>рассказывать о жизни самых различных растений и животных, а у детей появляется возможность экспериментировать в естественных условиях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.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С помощью наблюдения дети познают не только внешние параметры объектов природы (окрас, строение, запах и др., но и приобретают различные навыки, направленные на познание или практическое преобразование природы (труд по уходу за растениями, ИЗО деятельность и рассказы детей на основе наблюдений)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.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b/>
          <w:bCs/>
          <w:color w:val="000000"/>
          <w:sz w:val="26"/>
          <w:szCs w:val="26"/>
        </w:rPr>
        <w:t>Наблюдения на прогулке: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«Наблюдение за солнцем»</w:t>
      </w:r>
      <w:r w:rsidRPr="00EE647F">
        <w:rPr>
          <w:rFonts w:ascii="Georgia" w:hAnsi="Georgia"/>
          <w:color w:val="000000"/>
          <w:sz w:val="26"/>
          <w:szCs w:val="26"/>
        </w:rPr>
        <w:t> (формировать представление о том, что Солнце является источником света и тепла);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«Наблюдение за снегопадом»</w:t>
      </w:r>
      <w:r w:rsidRPr="00EE647F">
        <w:rPr>
          <w:rFonts w:ascii="Georgia" w:hAnsi="Georgia"/>
          <w:color w:val="000000"/>
          <w:sz w:val="26"/>
          <w:szCs w:val="26"/>
        </w:rPr>
        <w:t> (формировать представления о свойствах снега; закреплять знания о сезонном явлении – снегопаде);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 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«Наблюдение за облаками»</w:t>
      </w:r>
      <w:r w:rsidRPr="00EE647F">
        <w:rPr>
          <w:rFonts w:ascii="Georgia" w:hAnsi="Georgia"/>
          <w:color w:val="000000"/>
          <w:sz w:val="26"/>
          <w:szCs w:val="26"/>
        </w:rPr>
        <w:t> (закреплять знания о явлениях неживой природы);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«Наблюдение за деревьями»</w:t>
      </w:r>
      <w:r w:rsidRPr="00EE647F">
        <w:rPr>
          <w:rFonts w:ascii="Georgia" w:hAnsi="Georgia"/>
          <w:color w:val="000000"/>
          <w:sz w:val="26"/>
          <w:szCs w:val="26"/>
        </w:rPr>
        <w:t> (учить различать деревья по форме и окраске ствола и листьев; закреплять представление о частях дерева);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proofErr w:type="gramStart"/>
      <w:r w:rsidRPr="00EE647F">
        <w:rPr>
          <w:rFonts w:ascii="Georgia" w:hAnsi="Georgia"/>
          <w:color w:val="000000"/>
          <w:sz w:val="26"/>
          <w:szCs w:val="26"/>
        </w:rPr>
        <w:t>- 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«Наблюдение за первыми проталинами»</w:t>
      </w:r>
      <w:r w:rsidRPr="00EE647F">
        <w:rPr>
          <w:rFonts w:ascii="Georgia" w:hAnsi="Georgia"/>
          <w:color w:val="000000"/>
          <w:sz w:val="26"/>
          <w:szCs w:val="26"/>
        </w:rPr>
        <w:t> (отмечать, в каких местах появляются первые проталины, отметить, от чего это зависит.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</w:t>
      </w:r>
      <w:proofErr w:type="gramStart"/>
      <w:r w:rsidRPr="00EE647F">
        <w:rPr>
          <w:rFonts w:ascii="Georgia" w:hAnsi="Georgia"/>
          <w:b/>
          <w:bCs/>
          <w:color w:val="000000"/>
          <w:sz w:val="26"/>
          <w:szCs w:val="26"/>
        </w:rPr>
        <w:t>- «Удивительный песок» </w:t>
      </w:r>
      <w:r w:rsidRPr="00EE647F">
        <w:rPr>
          <w:rFonts w:ascii="Georgia" w:hAnsi="Georgia"/>
          <w:color w:val="000000"/>
          <w:sz w:val="26"/>
          <w:szCs w:val="26"/>
        </w:rPr>
        <w:t>(закрепить знания о свойствах песка, его качествах - состоит из песчинок, рыхлый, мелкий, легко сыплется, пропускает воду, на песке остаются следы, слипается, мокрый, темнее сухого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).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«Сухая и влажная почва»</w:t>
      </w:r>
      <w:r w:rsidRPr="00EE647F">
        <w:rPr>
          <w:rFonts w:ascii="Georgia" w:hAnsi="Georgia"/>
          <w:color w:val="000000"/>
          <w:sz w:val="26"/>
          <w:szCs w:val="26"/>
        </w:rPr>
        <w:t xml:space="preserve"> (учить определять и сравнивать сухую и влажную почву) –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проводя этот эксперимент мы можем дать ответ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на ещё один вопрос: почему во время дождя черви вылезают на поверхность? (им не хватает кислорода).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«Вращение вертушки»</w:t>
      </w:r>
      <w:r w:rsidRPr="00EE647F">
        <w:rPr>
          <w:rFonts w:ascii="Georgia" w:hAnsi="Georgia"/>
          <w:color w:val="000000"/>
          <w:sz w:val="26"/>
          <w:szCs w:val="26"/>
        </w:rPr>
        <w:t> (установить связь между силой ветра и вращением вертушки);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«Почему исчезают опавшие листья»</w:t>
      </w:r>
      <w:r w:rsidRPr="00EE647F">
        <w:rPr>
          <w:rFonts w:ascii="Georgia" w:hAnsi="Georgia"/>
          <w:color w:val="000000"/>
          <w:sz w:val="26"/>
          <w:szCs w:val="26"/>
        </w:rPr>
        <w:t> (познакомить детей с круговоротом веще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ств в пр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>ироде, с превращением опавшей листвы в почву и с ролью в этом процессе различных живых организмов);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  <w:u w:val="single"/>
        </w:rPr>
        <w:t>Также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на прогулке провод</w:t>
      </w:r>
      <w:r>
        <w:rPr>
          <w:rFonts w:ascii="Georgia" w:hAnsi="Georgia"/>
          <w:b/>
          <w:bCs/>
          <w:color w:val="000000"/>
          <w:sz w:val="26"/>
          <w:szCs w:val="26"/>
        </w:rPr>
        <w:t xml:space="preserve">ятся 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дидактические игры: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 К дереву беги!»</w:t>
      </w:r>
      <w:r w:rsidRPr="00EE647F">
        <w:rPr>
          <w:rFonts w:ascii="Georgia" w:hAnsi="Georgia"/>
          <w:color w:val="000000"/>
          <w:sz w:val="26"/>
          <w:szCs w:val="26"/>
        </w:rPr>
        <w:t xml:space="preserve"> Цель: закреплять знания детей о деревьях, которые растут на участке д/с; учить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быстро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ориентироваться в них, находить нужное.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«С какой ветки детки?»</w:t>
      </w:r>
      <w:r w:rsidRPr="00EE647F">
        <w:rPr>
          <w:rFonts w:ascii="Georgia" w:hAnsi="Georgia"/>
          <w:color w:val="000000"/>
          <w:sz w:val="26"/>
          <w:szCs w:val="26"/>
        </w:rPr>
        <w:t xml:space="preserve"> Цель: учить </w:t>
      </w:r>
      <w:proofErr w:type="spellStart"/>
      <w:r w:rsidRPr="00EE647F">
        <w:rPr>
          <w:rFonts w:ascii="Georgia" w:hAnsi="Georgia"/>
          <w:color w:val="000000"/>
          <w:sz w:val="26"/>
          <w:szCs w:val="26"/>
        </w:rPr>
        <w:t>дифферецировать</w:t>
      </w:r>
      <w:proofErr w:type="spellEnd"/>
      <w:r w:rsidRPr="00EE647F">
        <w:rPr>
          <w:rFonts w:ascii="Georgia" w:hAnsi="Georgia"/>
          <w:color w:val="000000"/>
          <w:sz w:val="26"/>
          <w:szCs w:val="26"/>
        </w:rPr>
        <w:t xml:space="preserve"> отличительные признаки деревьев.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«Отгадай и нарисуй» </w:t>
      </w:r>
      <w:r w:rsidRPr="00EE647F">
        <w:rPr>
          <w:rFonts w:ascii="Georgia" w:hAnsi="Georgia"/>
          <w:color w:val="000000"/>
          <w:sz w:val="26"/>
          <w:szCs w:val="26"/>
        </w:rPr>
        <w:t>(загадки о ягодах на песке) Цель: развивать мелкую моторику и произвольное мышление.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«Какое небо?»</w:t>
      </w:r>
      <w:r w:rsidRPr="00EE647F">
        <w:rPr>
          <w:rFonts w:ascii="Georgia" w:hAnsi="Georgia"/>
          <w:color w:val="000000"/>
          <w:sz w:val="26"/>
          <w:szCs w:val="26"/>
        </w:rPr>
        <w:t xml:space="preserve"> Цель: учить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правильно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употреблять прилагательные. 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«Беги в тот дом, какой назову»</w:t>
      </w:r>
      <w:r w:rsidRPr="00EE647F">
        <w:rPr>
          <w:rFonts w:ascii="Georgia" w:hAnsi="Georgia"/>
          <w:color w:val="000000"/>
          <w:sz w:val="26"/>
          <w:szCs w:val="26"/>
        </w:rPr>
        <w:t> Цель: найти предмет по назначению.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«Опиши, а мы отгадаем»</w:t>
      </w:r>
      <w:r w:rsidRPr="00EE647F">
        <w:rPr>
          <w:rFonts w:ascii="Georgia" w:hAnsi="Georgia"/>
          <w:color w:val="000000"/>
          <w:sz w:val="26"/>
          <w:szCs w:val="26"/>
        </w:rPr>
        <w:t> Цель: учить детей классифицировать растения по их признакам.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В </w:t>
      </w:r>
      <w:r w:rsidRPr="00EE647F">
        <w:rPr>
          <w:rFonts w:ascii="Georgia" w:hAnsi="Georgia"/>
          <w:color w:val="000000"/>
          <w:sz w:val="26"/>
          <w:szCs w:val="26"/>
          <w:u w:val="single"/>
        </w:rPr>
        <w:t>группе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 </w:t>
      </w:r>
      <w:r>
        <w:rPr>
          <w:rFonts w:ascii="Georgia" w:hAnsi="Georgia"/>
          <w:b/>
          <w:bCs/>
          <w:color w:val="000000"/>
          <w:sz w:val="26"/>
          <w:szCs w:val="26"/>
        </w:rPr>
        <w:t xml:space="preserve">можно </w:t>
      </w:r>
      <w:r w:rsidRPr="00EE647F">
        <w:rPr>
          <w:rFonts w:ascii="Georgia" w:hAnsi="Georgia"/>
          <w:b/>
          <w:bCs/>
          <w:color w:val="000000"/>
          <w:sz w:val="26"/>
          <w:szCs w:val="26"/>
          <w:u w:val="single"/>
        </w:rPr>
        <w:t>наблюда</w:t>
      </w:r>
      <w:r>
        <w:rPr>
          <w:rFonts w:ascii="Georgia" w:hAnsi="Georgia"/>
          <w:b/>
          <w:bCs/>
          <w:color w:val="000000"/>
          <w:sz w:val="26"/>
          <w:szCs w:val="26"/>
          <w:u w:val="single"/>
        </w:rPr>
        <w:t>ть</w:t>
      </w:r>
      <w:r w:rsidRPr="00EE647F">
        <w:rPr>
          <w:rFonts w:ascii="Georgia" w:hAnsi="Georgia"/>
          <w:color w:val="000000"/>
          <w:sz w:val="26"/>
          <w:szCs w:val="26"/>
          <w:u w:val="single"/>
        </w:rPr>
        <w:t> за появлением листочков</w:t>
      </w:r>
      <w:r w:rsidRPr="00EE647F">
        <w:rPr>
          <w:rFonts w:ascii="Georgia" w:hAnsi="Georgia"/>
          <w:color w:val="000000"/>
          <w:sz w:val="26"/>
          <w:szCs w:val="26"/>
        </w:rPr>
        <w:t> на веточках вербы и черёмухи, поставленных в воду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  <w:u w:val="single"/>
        </w:rPr>
        <w:lastRenderedPageBreak/>
        <w:t>Производи</w:t>
      </w:r>
      <w:r>
        <w:rPr>
          <w:rFonts w:ascii="Georgia" w:hAnsi="Georgia"/>
          <w:color w:val="000000"/>
          <w:sz w:val="26"/>
          <w:szCs w:val="26"/>
          <w:u w:val="single"/>
        </w:rPr>
        <w:t>т</w:t>
      </w:r>
      <w:r w:rsidRPr="00EE647F">
        <w:rPr>
          <w:rFonts w:ascii="Georgia" w:hAnsi="Georgia"/>
          <w:color w:val="000000"/>
          <w:sz w:val="26"/>
          <w:szCs w:val="26"/>
          <w:u w:val="single"/>
        </w:rPr>
        <w:t>ь </w:t>
      </w:r>
      <w:r w:rsidRPr="00EE647F">
        <w:rPr>
          <w:rFonts w:ascii="Georgia" w:hAnsi="Georgia"/>
          <w:b/>
          <w:bCs/>
          <w:color w:val="000000"/>
          <w:sz w:val="26"/>
          <w:szCs w:val="26"/>
          <w:u w:val="single"/>
        </w:rPr>
        <w:t>посадки</w:t>
      </w:r>
      <w:r w:rsidRPr="00EE647F">
        <w:rPr>
          <w:rFonts w:ascii="Georgia" w:hAnsi="Georgia"/>
          <w:color w:val="000000"/>
          <w:sz w:val="26"/>
          <w:szCs w:val="26"/>
        </w:rPr>
        <w:t> лука, пшеницы, цветов (проводи</w:t>
      </w:r>
      <w:r>
        <w:rPr>
          <w:rFonts w:ascii="Georgia" w:hAnsi="Georgia"/>
          <w:color w:val="000000"/>
          <w:sz w:val="26"/>
          <w:szCs w:val="26"/>
        </w:rPr>
        <w:t>ть</w:t>
      </w:r>
      <w:r w:rsidRPr="00EE647F">
        <w:rPr>
          <w:rFonts w:ascii="Georgia" w:hAnsi="Georgia"/>
          <w:color w:val="000000"/>
          <w:sz w:val="26"/>
          <w:szCs w:val="26"/>
        </w:rPr>
        <w:t xml:space="preserve"> опыт «В каких условиях прорастают семена»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)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>, ве</w:t>
      </w:r>
      <w:r>
        <w:rPr>
          <w:rFonts w:ascii="Georgia" w:hAnsi="Georgia"/>
          <w:color w:val="000000"/>
          <w:sz w:val="26"/>
          <w:szCs w:val="26"/>
        </w:rPr>
        <w:t>сти</w:t>
      </w:r>
      <w:r w:rsidRPr="00EE647F">
        <w:rPr>
          <w:rFonts w:ascii="Georgia" w:hAnsi="Georgia"/>
          <w:color w:val="000000"/>
          <w:sz w:val="26"/>
          <w:szCs w:val="26"/>
        </w:rPr>
        <w:t xml:space="preserve"> дневник наблюдения.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</w:t>
      </w:r>
      <w:r>
        <w:rPr>
          <w:rFonts w:ascii="Georgia" w:hAnsi="Georgia"/>
          <w:color w:val="000000"/>
          <w:sz w:val="26"/>
          <w:szCs w:val="26"/>
          <w:u w:val="single"/>
        </w:rPr>
        <w:t>Работа</w:t>
      </w:r>
      <w:r w:rsidRPr="00EE647F">
        <w:rPr>
          <w:rFonts w:ascii="Georgia" w:hAnsi="Georgia"/>
          <w:color w:val="000000"/>
          <w:sz w:val="26"/>
          <w:szCs w:val="26"/>
          <w:u w:val="single"/>
        </w:rPr>
        <w:t xml:space="preserve"> над </w:t>
      </w:r>
      <w:r w:rsidRPr="00EE647F">
        <w:rPr>
          <w:rFonts w:ascii="Georgia" w:hAnsi="Georgia"/>
          <w:b/>
          <w:bCs/>
          <w:color w:val="000000"/>
          <w:sz w:val="26"/>
          <w:szCs w:val="26"/>
          <w:u w:val="single"/>
        </w:rPr>
        <w:t>проектами: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Проект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 Всезнайки»</w:t>
      </w:r>
      <w:r w:rsidRPr="00EE647F">
        <w:rPr>
          <w:rFonts w:ascii="Georgia" w:hAnsi="Georgia"/>
          <w:color w:val="000000"/>
          <w:sz w:val="26"/>
          <w:szCs w:val="26"/>
        </w:rPr>
        <w:t> («Вред кока—колы, «Тайны вулканов», «Занимательные эксперименты»).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    Проект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« Космос»</w:t>
      </w:r>
      <w:r w:rsidRPr="00EE647F">
        <w:rPr>
          <w:rFonts w:ascii="Georgia" w:hAnsi="Georgia"/>
          <w:color w:val="000000"/>
          <w:sz w:val="26"/>
          <w:szCs w:val="26"/>
        </w:rPr>
        <w:t> (эксперимент «Звёзды светят постоянно»).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Итог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: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>дети будут иметь</w:t>
      </w:r>
      <w:r w:rsidRPr="00EE647F">
        <w:rPr>
          <w:rFonts w:ascii="Georgia" w:hAnsi="Georgia"/>
          <w:color w:val="000000"/>
          <w:sz w:val="26"/>
          <w:szCs w:val="26"/>
        </w:rPr>
        <w:t xml:space="preserve"> представление о космосе, планете Земля, наблюдать за Солнцем и Луной, как небесными объектами, зна</w:t>
      </w:r>
      <w:r>
        <w:rPr>
          <w:rFonts w:ascii="Georgia" w:hAnsi="Georgia"/>
          <w:color w:val="000000"/>
          <w:sz w:val="26"/>
          <w:szCs w:val="26"/>
        </w:rPr>
        <w:t>ть</w:t>
      </w:r>
      <w:r w:rsidRPr="00EE647F">
        <w:rPr>
          <w:rFonts w:ascii="Georgia" w:hAnsi="Georgia"/>
          <w:color w:val="000000"/>
          <w:sz w:val="26"/>
          <w:szCs w:val="26"/>
        </w:rPr>
        <w:t xml:space="preserve"> о</w:t>
      </w:r>
      <w:r>
        <w:rPr>
          <w:rFonts w:ascii="Georgia" w:hAnsi="Georgia"/>
          <w:color w:val="000000"/>
          <w:sz w:val="26"/>
          <w:szCs w:val="26"/>
        </w:rPr>
        <w:t>б</w:t>
      </w:r>
      <w:r w:rsidRPr="00EE647F">
        <w:rPr>
          <w:rFonts w:ascii="Georgia" w:hAnsi="Georgia"/>
          <w:color w:val="000000"/>
          <w:sz w:val="26"/>
          <w:szCs w:val="26"/>
        </w:rPr>
        <w:t xml:space="preserve"> их значении в жизнедеятельности всего живого на планете (смена времени года, дня и ночи).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b/>
          <w:bCs/>
          <w:color w:val="000000"/>
          <w:sz w:val="26"/>
          <w:szCs w:val="26"/>
        </w:rPr>
        <w:t>Главные  задачи  взаимодействия с родителями</w:t>
      </w:r>
      <w:proofErr w:type="gramStart"/>
      <w:r w:rsidRPr="00EE647F">
        <w:rPr>
          <w:rFonts w:ascii="Georgia" w:hAnsi="Georgia"/>
          <w:b/>
          <w:bCs/>
          <w:color w:val="000000"/>
          <w:sz w:val="26"/>
          <w:szCs w:val="26"/>
        </w:rPr>
        <w:t xml:space="preserve"> :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необходимо установить партнёрские отношения с семьёй каждого воспитанника и объединить усилия для развития и воспитания детей;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создать атмосферу общности интересов;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активизировать и обогащать воспитательские умения родителей;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формирование у родителей ответственного отношения за природу родного края через воспитание ребенка.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В индивидуальных беседах, консультациях, на родительских собраниях, через различные виды наглядной агитации убежда</w:t>
      </w:r>
      <w:r>
        <w:rPr>
          <w:rFonts w:ascii="Georgia" w:hAnsi="Georgia"/>
          <w:color w:val="000000"/>
          <w:sz w:val="26"/>
          <w:szCs w:val="26"/>
        </w:rPr>
        <w:t>ть</w:t>
      </w:r>
      <w:r w:rsidRPr="00EE647F">
        <w:rPr>
          <w:rFonts w:ascii="Georgia" w:hAnsi="Georgia"/>
          <w:color w:val="000000"/>
          <w:sz w:val="26"/>
          <w:szCs w:val="26"/>
        </w:rPr>
        <w:t xml:space="preserve"> родителей в необходимости повседневного внимания к детским радостям и огорчениям, поощряя стремления ребенка узнать новое, самостоятельно выяснить непонятное, вникнуть в суть предметов и явлений.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Необходимо разработать</w:t>
      </w:r>
      <w:r w:rsidRPr="00EE647F">
        <w:rPr>
          <w:rFonts w:ascii="Georgia" w:hAnsi="Georgia"/>
          <w:color w:val="000000"/>
          <w:sz w:val="26"/>
          <w:szCs w:val="26"/>
        </w:rPr>
        <w:t>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советы родителям</w:t>
      </w:r>
      <w:r w:rsidRPr="00EE647F">
        <w:rPr>
          <w:rFonts w:ascii="Georgia" w:hAnsi="Georgia"/>
          <w:color w:val="000000"/>
          <w:sz w:val="26"/>
          <w:szCs w:val="26"/>
        </w:rPr>
        <w:t>: «Как проводить исследования с детьми в домашних условиях».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Дать</w:t>
      </w:r>
      <w:r w:rsidRPr="00EE647F">
        <w:rPr>
          <w:rFonts w:ascii="Georgia" w:hAnsi="Georgia"/>
          <w:color w:val="000000"/>
          <w:sz w:val="26"/>
          <w:szCs w:val="26"/>
        </w:rPr>
        <w:t> 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>домашнее задание </w:t>
      </w:r>
      <w:r w:rsidRPr="00EE647F">
        <w:rPr>
          <w:rFonts w:ascii="Georgia" w:hAnsi="Georgia"/>
          <w:color w:val="000000"/>
          <w:sz w:val="26"/>
          <w:szCs w:val="26"/>
        </w:rPr>
        <w:t>- определить точку восхода и захода солнца, провести эксперимент «Цветные льдинки» (лёд можно увидеть не только зимой, но и летом, если воду заморозить).</w:t>
      </w:r>
    </w:p>
    <w:p w:rsid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  <w:sz w:val="26"/>
          <w:szCs w:val="26"/>
        </w:rPr>
      </w:pPr>
    </w:p>
    <w:p w:rsidR="00EE647F" w:rsidRDefault="00EE647F" w:rsidP="00EE6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6"/>
          <w:szCs w:val="26"/>
        </w:rPr>
      </w:pPr>
      <w:r w:rsidRPr="00EE647F">
        <w:rPr>
          <w:rFonts w:ascii="Georgia" w:hAnsi="Georgia"/>
          <w:b/>
          <w:bCs/>
          <w:color w:val="000000"/>
          <w:sz w:val="26"/>
          <w:szCs w:val="26"/>
        </w:rPr>
        <w:t>При планировании познавательно-исследовательской деятельности детей стара</w:t>
      </w:r>
      <w:r>
        <w:rPr>
          <w:rFonts w:ascii="Georgia" w:hAnsi="Georgia"/>
          <w:b/>
          <w:bCs/>
          <w:color w:val="000000"/>
          <w:sz w:val="26"/>
          <w:szCs w:val="26"/>
        </w:rPr>
        <w:t>ться</w:t>
      </w:r>
      <w:r w:rsidRPr="00EE647F">
        <w:rPr>
          <w:rFonts w:ascii="Georgia" w:hAnsi="Georgia"/>
          <w:b/>
          <w:bCs/>
          <w:color w:val="000000"/>
          <w:sz w:val="26"/>
          <w:szCs w:val="26"/>
        </w:rPr>
        <w:t xml:space="preserve"> проводить эксперименты разной классификации: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1. По характеру объектов, используемых в эксперименте: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—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о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пыты с растениями: </w:t>
      </w:r>
      <w:r w:rsidRPr="00EE647F">
        <w:rPr>
          <w:rFonts w:ascii="Georgia" w:hAnsi="Georgia"/>
          <w:i/>
          <w:color w:val="000000"/>
          <w:sz w:val="26"/>
          <w:szCs w:val="26"/>
        </w:rPr>
        <w:t>«</w:t>
      </w:r>
      <w:r w:rsidRPr="00EE647F">
        <w:rPr>
          <w:rFonts w:ascii="Georgia" w:hAnsi="Georgia"/>
          <w:bCs/>
          <w:i/>
          <w:color w:val="000000"/>
          <w:sz w:val="26"/>
          <w:szCs w:val="26"/>
        </w:rPr>
        <w:t>Влияние света на рост растений», «Как увидеть движение воды через корешки», «Как добрые и вредные слова влияют на растение».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—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о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>пыты с объектами неживой природы: </w:t>
      </w:r>
      <w:r w:rsidRPr="00EE647F">
        <w:rPr>
          <w:rFonts w:ascii="Georgia" w:hAnsi="Georgia"/>
          <w:bCs/>
          <w:color w:val="000000"/>
          <w:sz w:val="26"/>
          <w:szCs w:val="26"/>
        </w:rPr>
        <w:t>«</w:t>
      </w:r>
      <w:r w:rsidRPr="00EE647F">
        <w:rPr>
          <w:rFonts w:ascii="Georgia" w:hAnsi="Georgia"/>
          <w:bCs/>
          <w:i/>
          <w:color w:val="000000"/>
          <w:sz w:val="26"/>
          <w:szCs w:val="26"/>
        </w:rPr>
        <w:t>Найди свой камень», «Свойства магнита».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lastRenderedPageBreak/>
        <w:t>— опыты, объектом которых является человек: </w:t>
      </w:r>
      <w:r w:rsidRPr="00EE647F">
        <w:rPr>
          <w:rFonts w:ascii="Georgia" w:hAnsi="Georgia"/>
          <w:bCs/>
          <w:color w:val="000000"/>
          <w:sz w:val="26"/>
          <w:szCs w:val="26"/>
        </w:rPr>
        <w:t>«</w:t>
      </w:r>
      <w:r w:rsidRPr="00EE647F">
        <w:rPr>
          <w:rFonts w:ascii="Georgia" w:hAnsi="Georgia"/>
          <w:bCs/>
          <w:i/>
          <w:color w:val="000000"/>
          <w:sz w:val="26"/>
          <w:szCs w:val="26"/>
        </w:rPr>
        <w:t>Зрачок глаза меняет свой размер в зависимости от освещённости», «Рассматривание кожи человека через лупу», «Осязательный центр человека», «Почему человек храпит».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2. По месту проведения опытов: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в групповой комнате;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на участке и т. п.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3. По количеству детей: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индивидуальные (1—4 ребенка)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групповые (5—10 детей)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коллективные (вся группа)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.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4. По причине их проведения: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— случайные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( 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>специальной подготовки не требуют );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—запланированные.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Подготовка к проведению запланированных наблюдений и экспериментов начинается с определения целей и задач поставленные в ответ на вопрос ребенка. Выслушав вопрос, воспитатель не отвечает на него, а советует ребенку самому установить истину, проведя несложное наблюдение.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5. По характеру включения в педагогический процесс: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эпизодические (проводимые от случая к случаю)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систематические.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6. По продолжительности: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кратковременные (от 5 до 15 минут)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длительные (свыше 15 минут)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7. По количеству наблюдений за одним и тем же объектом: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однократные;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многократные, или циклические.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8. По месту в цикле: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lastRenderedPageBreak/>
        <w:t>— первичные;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повторные;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заключительные и итоговые.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9. По характеру мыслительных операций: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констатирующие (позволяющие увидеть какое-то одно состояние объекта или одно явление вне связи с другими объектами и явлениями)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сравнительные (позволяющие увидеть динамику процесса или отметить изменения в состоянии объекта)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обобщающие (эксперименты, в которых прослеживаются общие закономерности процесса, изучаемого ранее по отдельным этапам)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.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10. По характеру познавательной деятельности детей: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иллюстративные (детям все известно, и эксперимент только подтверждает знакомые факты)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поисковые (дети не знают заранее, каков будет результат)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 ;</w:t>
      </w:r>
      <w:proofErr w:type="gramEnd"/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решение экспериментальных задач.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11. По способу применения в аудитории: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демонстрационные;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— фронтальные.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b/>
          <w:bCs/>
          <w:color w:val="000000"/>
          <w:sz w:val="26"/>
          <w:szCs w:val="26"/>
        </w:rPr>
        <w:t>Структура эксперимента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/>
          <w:sz w:val="26"/>
          <w:szCs w:val="26"/>
        </w:rPr>
      </w:pPr>
      <w:r>
        <w:rPr>
          <w:rFonts w:ascii="Georgia" w:hAnsi="Georgia"/>
          <w:b/>
          <w:bCs/>
          <w:color w:val="000000"/>
          <w:sz w:val="26"/>
          <w:szCs w:val="26"/>
        </w:rPr>
        <w:t xml:space="preserve">  </w:t>
      </w:r>
      <w:r w:rsidRPr="00EE647F">
        <w:rPr>
          <w:rFonts w:ascii="Georgia" w:hAnsi="Georgia"/>
          <w:b/>
          <w:bCs/>
          <w:i/>
          <w:color w:val="000000"/>
          <w:sz w:val="26"/>
          <w:szCs w:val="26"/>
        </w:rPr>
        <w:t>П</w:t>
      </w:r>
      <w:r w:rsidRPr="00EE647F">
        <w:rPr>
          <w:rFonts w:ascii="Georgia" w:hAnsi="Georgia"/>
          <w:b/>
          <w:bCs/>
          <w:i/>
          <w:color w:val="000000"/>
          <w:sz w:val="26"/>
          <w:szCs w:val="26"/>
        </w:rPr>
        <w:t>римерн</w:t>
      </w:r>
      <w:r w:rsidRPr="00EE647F">
        <w:rPr>
          <w:rFonts w:ascii="Georgia" w:hAnsi="Georgia"/>
          <w:b/>
          <w:bCs/>
          <w:i/>
          <w:color w:val="000000"/>
          <w:sz w:val="26"/>
          <w:szCs w:val="26"/>
        </w:rPr>
        <w:t>ая схема</w:t>
      </w:r>
      <w:r w:rsidRPr="00EE647F">
        <w:rPr>
          <w:rFonts w:ascii="Georgia" w:hAnsi="Georgia"/>
          <w:b/>
          <w:bCs/>
          <w:i/>
          <w:color w:val="000000"/>
          <w:sz w:val="26"/>
          <w:szCs w:val="26"/>
        </w:rPr>
        <w:t xml:space="preserve"> в организации </w:t>
      </w:r>
      <w:proofErr w:type="spellStart"/>
      <w:r w:rsidRPr="00EE647F">
        <w:rPr>
          <w:rFonts w:ascii="Georgia" w:hAnsi="Georgia"/>
          <w:b/>
          <w:bCs/>
          <w:i/>
          <w:color w:val="000000"/>
          <w:sz w:val="26"/>
          <w:szCs w:val="26"/>
        </w:rPr>
        <w:t>эксперементальной</w:t>
      </w:r>
      <w:proofErr w:type="spellEnd"/>
      <w:r w:rsidRPr="00EE647F">
        <w:rPr>
          <w:rFonts w:ascii="Georgia" w:hAnsi="Georgia"/>
          <w:b/>
          <w:bCs/>
          <w:i/>
          <w:color w:val="000000"/>
          <w:sz w:val="26"/>
          <w:szCs w:val="26"/>
        </w:rPr>
        <w:t xml:space="preserve"> деятельности (алгоритм):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1. Осознание того, что хочешь узнать.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2. Формулирование задачи исследования.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3. Продумывание методики эксперимента.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4. Выслушивание инструкций и критических замечаний.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5. Прогнозирование результатов.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6. Выполнение работы.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7. Соблюдение правил безопасности.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lastRenderedPageBreak/>
        <w:t>8. Наблюдение результатов.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9. Фиксирование результатов.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10. Анализ полученных данных.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11. Словесный отчет об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увиденном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>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12. Формулирование выводов.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Опыты сопровождаются у детей проговариванием и выдвижением множества гипотез-догадок, попытками предугадать ожидаемые результаты. Многократное повторение одних и тех же опытов, свойственное многим детям, вырабатывает у них определенный алгоритм действий, четкость выполнения отдельных операций, аккуратность в работе (иначе эксперимент может не удаться). А вопросы «Зачем? », «Как? » и «Почему? » требуют уже от воспитателей компетентности в различных областях окружающего нас мира. В условиях детского сада </w:t>
      </w:r>
      <w:r>
        <w:rPr>
          <w:rFonts w:ascii="Georgia" w:hAnsi="Georgia"/>
          <w:color w:val="000000"/>
          <w:sz w:val="26"/>
          <w:szCs w:val="26"/>
        </w:rPr>
        <w:t>нужно использовать</w:t>
      </w:r>
      <w:r w:rsidRPr="00EE647F">
        <w:rPr>
          <w:rFonts w:ascii="Georgia" w:hAnsi="Georgia"/>
          <w:color w:val="000000"/>
          <w:sz w:val="26"/>
          <w:szCs w:val="26"/>
        </w:rPr>
        <w:t xml:space="preserve"> только элементарные опыты и эксперименты. Их элементарность заключается: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proofErr w:type="gramStart"/>
      <w:r w:rsidRPr="00EE647F">
        <w:rPr>
          <w:rFonts w:ascii="Georgia" w:hAnsi="Georgia"/>
          <w:b/>
          <w:i/>
          <w:color w:val="000000"/>
          <w:sz w:val="26"/>
          <w:szCs w:val="26"/>
        </w:rPr>
        <w:t>Во</w:t>
      </w:r>
      <w:proofErr w:type="gramEnd"/>
      <w:r w:rsidRPr="00EE647F">
        <w:rPr>
          <w:rFonts w:ascii="Georgia" w:hAnsi="Georgia"/>
          <w:b/>
          <w:i/>
          <w:color w:val="000000"/>
          <w:sz w:val="26"/>
          <w:szCs w:val="26"/>
        </w:rPr>
        <w:t xml:space="preserve"> - первых, в характере решаемых задач</w:t>
      </w:r>
      <w:r w:rsidRPr="00EE647F">
        <w:rPr>
          <w:rFonts w:ascii="Georgia" w:hAnsi="Georgia"/>
          <w:color w:val="000000"/>
          <w:sz w:val="26"/>
          <w:szCs w:val="26"/>
        </w:rPr>
        <w:t>: они неизвестны только детям.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Во – вторых, в процессе этих опытов не происходит научных открытий, а формируются элементарные понятия и умозаключения.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В - третьих, они практически безопасны.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EE647F">
        <w:rPr>
          <w:rFonts w:ascii="Georgia" w:hAnsi="Georgia"/>
          <w:b/>
          <w:i/>
          <w:color w:val="000000"/>
          <w:sz w:val="26"/>
          <w:szCs w:val="26"/>
        </w:rPr>
        <w:t>В - четвертых, в такой работе используется обычное бытовое, игровое и нестандартное оборудование.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Для грамотного осуществления опытно-экспериментальной деятельности с детьми </w:t>
      </w:r>
      <w:r>
        <w:rPr>
          <w:rFonts w:ascii="Georgia" w:hAnsi="Georgia"/>
          <w:color w:val="000000"/>
          <w:sz w:val="26"/>
          <w:szCs w:val="26"/>
        </w:rPr>
        <w:t xml:space="preserve">должны быть </w:t>
      </w:r>
      <w:r w:rsidRPr="00EE647F">
        <w:rPr>
          <w:rFonts w:ascii="Georgia" w:hAnsi="Georgia"/>
          <w:color w:val="000000"/>
          <w:sz w:val="26"/>
          <w:szCs w:val="26"/>
        </w:rPr>
        <w:t>собраны материалы: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рекомендации по организации опытно-экспериментальной деятельности;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примерный алгоритм проведения занятия-экспериментирования;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перспективное планирование опытов и экспериментов;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памятка о проведении занятия-экспериментирования;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картотека опытов;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памятка для воспитателя «Организация детского экспериментирования»;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– уголок экспериментальной деятельности;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b/>
          <w:bCs/>
          <w:color w:val="000000"/>
          <w:sz w:val="26"/>
          <w:szCs w:val="26"/>
        </w:rPr>
        <w:lastRenderedPageBreak/>
        <w:t>РППС (развивающая предметно-пространственная среда) – по ФГОС</w:t>
      </w:r>
      <w:r w:rsidRPr="00EE647F">
        <w:rPr>
          <w:rFonts w:ascii="Georgia" w:hAnsi="Georgia"/>
          <w:color w:val="000000"/>
          <w:sz w:val="26"/>
          <w:szCs w:val="26"/>
        </w:rPr>
        <w:t xml:space="preserve"> обязательное условие образовательной деятельности с детьми. Для организации детского экспериментирования в групповой комнате </w:t>
      </w:r>
      <w:r>
        <w:rPr>
          <w:rFonts w:ascii="Georgia" w:hAnsi="Georgia"/>
          <w:color w:val="000000"/>
          <w:sz w:val="26"/>
          <w:szCs w:val="26"/>
        </w:rPr>
        <w:t xml:space="preserve">необходимо </w:t>
      </w:r>
      <w:r w:rsidRPr="00EE647F">
        <w:rPr>
          <w:rFonts w:ascii="Georgia" w:hAnsi="Georgia"/>
          <w:color w:val="000000"/>
          <w:sz w:val="26"/>
          <w:szCs w:val="26"/>
        </w:rPr>
        <w:t>созда</w:t>
      </w:r>
      <w:r w:rsidR="007540B5">
        <w:rPr>
          <w:rFonts w:ascii="Georgia" w:hAnsi="Georgia"/>
          <w:color w:val="000000"/>
          <w:sz w:val="26"/>
          <w:szCs w:val="26"/>
        </w:rPr>
        <w:t>ть</w:t>
      </w:r>
      <w:r w:rsidRPr="00EE647F">
        <w:rPr>
          <w:rFonts w:ascii="Georgia" w:hAnsi="Georgia"/>
          <w:color w:val="000000"/>
          <w:sz w:val="26"/>
          <w:szCs w:val="26"/>
        </w:rPr>
        <w:t xml:space="preserve"> мини-лабораторию,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находящуюся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в уголке природы. Это место, оснащенное специальным оборудованием (подносы, мерные стаканчики, лупы, пинцеты, воронки, фильтры, палочки для размешивания), разнообразным материалом (крупы, магниты, скрепки, коллекция пластмасс, образцов коры и древесины),  где дети проводят самостоятельную и совместную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>со</w:t>
      </w:r>
      <w:proofErr w:type="gramEnd"/>
      <w:r w:rsidRPr="00EE647F">
        <w:rPr>
          <w:rFonts w:ascii="Georgia" w:hAnsi="Georgia"/>
          <w:color w:val="000000"/>
          <w:sz w:val="26"/>
          <w:szCs w:val="26"/>
        </w:rPr>
        <w:t xml:space="preserve"> взрослыми исследовательскую деятельность, где решается одна из главных задач –</w:t>
      </w:r>
      <w:r w:rsidR="007540B5">
        <w:rPr>
          <w:rFonts w:ascii="Georgia" w:hAnsi="Georgia"/>
          <w:color w:val="000000"/>
          <w:sz w:val="26"/>
          <w:szCs w:val="26"/>
        </w:rPr>
        <w:t xml:space="preserve"> </w:t>
      </w:r>
      <w:r w:rsidRPr="00EE647F">
        <w:rPr>
          <w:rFonts w:ascii="Georgia" w:hAnsi="Georgia"/>
          <w:color w:val="000000"/>
          <w:sz w:val="26"/>
          <w:szCs w:val="26"/>
        </w:rPr>
        <w:t xml:space="preserve">дети учатся задавать вопросы, самостоятельно искать и находить на них ответы. </w:t>
      </w:r>
      <w:proofErr w:type="gramStart"/>
      <w:r w:rsidRPr="00EE647F">
        <w:rPr>
          <w:rFonts w:ascii="Georgia" w:hAnsi="Georgia"/>
          <w:color w:val="000000"/>
          <w:sz w:val="26"/>
          <w:szCs w:val="26"/>
        </w:rPr>
        <w:t xml:space="preserve">Дети любят повторять опыты, проведённые </w:t>
      </w:r>
      <w:r w:rsidR="007540B5">
        <w:rPr>
          <w:rFonts w:ascii="Georgia" w:hAnsi="Georgia"/>
          <w:color w:val="000000"/>
          <w:sz w:val="26"/>
          <w:szCs w:val="26"/>
        </w:rPr>
        <w:t>совместно с воспитателем,</w:t>
      </w:r>
      <w:r w:rsidRPr="00EE647F">
        <w:rPr>
          <w:rFonts w:ascii="Georgia" w:hAnsi="Georgia"/>
          <w:color w:val="000000"/>
          <w:sz w:val="26"/>
          <w:szCs w:val="26"/>
        </w:rPr>
        <w:t xml:space="preserve"> самостоятельно, или предлагать свои (рассматривание предметов под лупой, опыт с перьями (как с гуся вода).    </w:t>
      </w:r>
      <w:proofErr w:type="gramEnd"/>
    </w:p>
    <w:p w:rsidR="00EE647F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      В работе с детьми </w:t>
      </w:r>
      <w:r w:rsidR="007540B5">
        <w:rPr>
          <w:rFonts w:ascii="Georgia" w:hAnsi="Georgia"/>
          <w:color w:val="000000"/>
          <w:sz w:val="26"/>
          <w:szCs w:val="26"/>
        </w:rPr>
        <w:t>необходимо руководствоваться</w:t>
      </w:r>
      <w:r w:rsidRPr="00EE647F">
        <w:rPr>
          <w:rFonts w:ascii="Georgia" w:hAnsi="Georgia"/>
          <w:color w:val="000000"/>
          <w:sz w:val="26"/>
          <w:szCs w:val="26"/>
        </w:rPr>
        <w:t xml:space="preserve"> мудрым советом известного педагога </w:t>
      </w:r>
      <w:proofErr w:type="spellStart"/>
      <w:r w:rsidRPr="00EE647F">
        <w:rPr>
          <w:rFonts w:ascii="Georgia" w:hAnsi="Georgia"/>
          <w:b/>
          <w:bCs/>
          <w:color w:val="000000"/>
          <w:sz w:val="26"/>
          <w:szCs w:val="26"/>
        </w:rPr>
        <w:t>В.А.Сухомлинского</w:t>
      </w:r>
      <w:proofErr w:type="spellEnd"/>
      <w:r w:rsidRPr="00EE647F">
        <w:rPr>
          <w:rFonts w:ascii="Georgia" w:hAnsi="Georgia"/>
          <w:b/>
          <w:bCs/>
          <w:color w:val="000000"/>
          <w:sz w:val="26"/>
          <w:szCs w:val="26"/>
        </w:rPr>
        <w:t>:</w:t>
      </w:r>
    </w:p>
    <w:p w:rsidR="007540B5" w:rsidRPr="00EE647F" w:rsidRDefault="007540B5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</w:p>
    <w:p w:rsidR="00EE647F" w:rsidRPr="007540B5" w:rsidRDefault="00EE647F" w:rsidP="00EE647F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i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                   </w:t>
      </w:r>
      <w:r w:rsidRPr="007540B5">
        <w:rPr>
          <w:rFonts w:ascii="Georgia" w:hAnsi="Georgia"/>
          <w:b/>
          <w:bCs/>
          <w:i/>
          <w:color w:val="000000"/>
          <w:sz w:val="26"/>
          <w:szCs w:val="26"/>
        </w:rPr>
        <w:t xml:space="preserve">« 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</w:t>
      </w:r>
      <w:r w:rsidR="007540B5">
        <w:rPr>
          <w:rFonts w:ascii="Georgia" w:hAnsi="Georgia"/>
          <w:b/>
          <w:bCs/>
          <w:i/>
          <w:color w:val="000000"/>
          <w:sz w:val="26"/>
          <w:szCs w:val="26"/>
        </w:rPr>
        <w:t xml:space="preserve">самому </w:t>
      </w:r>
      <w:proofErr w:type="gramStart"/>
      <w:r w:rsidRPr="007540B5">
        <w:rPr>
          <w:rFonts w:ascii="Georgia" w:hAnsi="Georgia"/>
          <w:b/>
          <w:bCs/>
          <w:i/>
          <w:color w:val="000000"/>
          <w:sz w:val="26"/>
          <w:szCs w:val="26"/>
        </w:rPr>
        <w:t>захотелось ещё раз возвратится</w:t>
      </w:r>
      <w:proofErr w:type="gramEnd"/>
      <w:r w:rsidRPr="007540B5">
        <w:rPr>
          <w:rFonts w:ascii="Georgia" w:hAnsi="Georgia"/>
          <w:b/>
          <w:bCs/>
          <w:i/>
          <w:color w:val="000000"/>
          <w:sz w:val="26"/>
          <w:szCs w:val="26"/>
        </w:rPr>
        <w:t xml:space="preserve"> к тому, что он узнал»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   Только через действия ребёнок может познать многообразие окружающего мира и открыть собственное место в нём.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    Таким образом, в работе по опытно-экспериментальной деятельности 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 дошкольников и характером </w:t>
      </w:r>
      <w:proofErr w:type="spellStart"/>
      <w:r w:rsidRPr="00EE647F">
        <w:rPr>
          <w:rFonts w:ascii="Georgia" w:hAnsi="Georgia"/>
          <w:color w:val="000000"/>
          <w:sz w:val="26"/>
          <w:szCs w:val="26"/>
        </w:rPr>
        <w:t>воспитательно</w:t>
      </w:r>
      <w:proofErr w:type="spellEnd"/>
      <w:r w:rsidRPr="00EE647F">
        <w:rPr>
          <w:rFonts w:ascii="Georgia" w:hAnsi="Georgia"/>
          <w:color w:val="000000"/>
          <w:sz w:val="26"/>
          <w:szCs w:val="26"/>
        </w:rPr>
        <w:t>-образовательных задач, которые решают воспитатели.</w:t>
      </w:r>
    </w:p>
    <w:p w:rsidR="00EE647F" w:rsidRPr="00EE647F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Освоение систематизированных поисково-познавательных знаний, становление опытно-экспериментальных действий формирует основы логического мышления, обеспечивает максимальную эффективность интеллектуального развития дошкольников и их полноценную готовность к обучению в школе.</w:t>
      </w:r>
    </w:p>
    <w:p w:rsidR="00EE647F" w:rsidRPr="007540B5" w:rsidRDefault="00EE647F" w:rsidP="00EE647F">
      <w:pPr>
        <w:pStyle w:val="a3"/>
        <w:shd w:val="clear" w:color="auto" w:fill="FFFFFF"/>
        <w:spacing w:before="0" w:beforeAutospacing="0" w:after="300" w:afterAutospacing="0"/>
        <w:rPr>
          <w:rFonts w:ascii="Georgia" w:hAnsi="Georgia"/>
          <w:b/>
          <w:i/>
          <w:color w:val="000000"/>
          <w:sz w:val="26"/>
          <w:szCs w:val="26"/>
        </w:rPr>
      </w:pPr>
      <w:r w:rsidRPr="007540B5">
        <w:rPr>
          <w:rFonts w:ascii="Georgia" w:hAnsi="Georgia"/>
          <w:b/>
          <w:i/>
          <w:color w:val="000000"/>
          <w:sz w:val="26"/>
          <w:szCs w:val="26"/>
        </w:rPr>
        <w:t> Используемая литература:</w:t>
      </w:r>
    </w:p>
    <w:p w:rsidR="00EE647F" w:rsidRPr="00EE647F" w:rsidRDefault="00EE647F" w:rsidP="007540B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 - Путеводитель по ФГОС дошкольного образования (в таблицах и схемах). Под редакцией</w:t>
      </w:r>
    </w:p>
    <w:p w:rsidR="00EE647F" w:rsidRPr="00EE647F" w:rsidRDefault="00EE647F" w:rsidP="007540B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 М. И. </w:t>
      </w:r>
      <w:proofErr w:type="spellStart"/>
      <w:r w:rsidRPr="00EE647F">
        <w:rPr>
          <w:rFonts w:ascii="Georgia" w:hAnsi="Georgia"/>
          <w:color w:val="000000"/>
          <w:sz w:val="26"/>
          <w:szCs w:val="26"/>
        </w:rPr>
        <w:t>Верховкиной</w:t>
      </w:r>
      <w:proofErr w:type="spellEnd"/>
      <w:r w:rsidRPr="00EE647F">
        <w:rPr>
          <w:rFonts w:ascii="Georgia" w:hAnsi="Georgia"/>
          <w:color w:val="000000"/>
          <w:sz w:val="26"/>
          <w:szCs w:val="26"/>
        </w:rPr>
        <w:t xml:space="preserve">, А. Н. </w:t>
      </w:r>
      <w:proofErr w:type="spellStart"/>
      <w:r w:rsidRPr="00EE647F">
        <w:rPr>
          <w:rFonts w:ascii="Georgia" w:hAnsi="Georgia"/>
          <w:color w:val="000000"/>
          <w:sz w:val="26"/>
          <w:szCs w:val="26"/>
        </w:rPr>
        <w:t>Атаровой</w:t>
      </w:r>
      <w:proofErr w:type="spellEnd"/>
      <w:r w:rsidRPr="00EE647F">
        <w:rPr>
          <w:rFonts w:ascii="Georgia" w:hAnsi="Georgia"/>
          <w:color w:val="000000"/>
          <w:sz w:val="26"/>
          <w:szCs w:val="26"/>
        </w:rPr>
        <w:t>;</w:t>
      </w:r>
    </w:p>
    <w:p w:rsidR="00EE647F" w:rsidRPr="00EE647F" w:rsidRDefault="00EE647F" w:rsidP="007540B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>- Развитие познавательно – исследовательской деятельности у дошкольников. Е. В. Лосева</w:t>
      </w:r>
    </w:p>
    <w:p w:rsidR="00EE647F" w:rsidRPr="00EE647F" w:rsidRDefault="00EE647F" w:rsidP="007540B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6"/>
          <w:szCs w:val="26"/>
        </w:rPr>
      </w:pPr>
      <w:r w:rsidRPr="00EE647F">
        <w:rPr>
          <w:rFonts w:ascii="Georgia" w:hAnsi="Georgia"/>
          <w:color w:val="000000"/>
          <w:sz w:val="26"/>
          <w:szCs w:val="26"/>
        </w:rPr>
        <w:t xml:space="preserve">- Математика в детском саду. Л. В. </w:t>
      </w:r>
      <w:proofErr w:type="spellStart"/>
      <w:r w:rsidRPr="00EE647F">
        <w:rPr>
          <w:rFonts w:ascii="Georgia" w:hAnsi="Georgia"/>
          <w:color w:val="000000"/>
          <w:sz w:val="26"/>
          <w:szCs w:val="26"/>
        </w:rPr>
        <w:t>Минкевич</w:t>
      </w:r>
      <w:proofErr w:type="spellEnd"/>
    </w:p>
    <w:p w:rsidR="00470C37" w:rsidRPr="00EE647F" w:rsidRDefault="00470C37" w:rsidP="007540B5">
      <w:pPr>
        <w:spacing w:after="0" w:line="240" w:lineRule="auto"/>
        <w:rPr>
          <w:rFonts w:ascii="Georgia" w:hAnsi="Georgia"/>
          <w:sz w:val="26"/>
          <w:szCs w:val="26"/>
        </w:rPr>
      </w:pPr>
    </w:p>
    <w:sectPr w:rsidR="00470C37" w:rsidRPr="00EE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6B"/>
    <w:rsid w:val="000E436B"/>
    <w:rsid w:val="00470C37"/>
    <w:rsid w:val="007540B5"/>
    <w:rsid w:val="00E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МДОУ15</dc:creator>
  <cp:keywords/>
  <dc:description/>
  <cp:lastModifiedBy>МДОУ15</cp:lastModifiedBy>
  <cp:revision>2</cp:revision>
  <dcterms:created xsi:type="dcterms:W3CDTF">2021-03-19T05:54:00Z</dcterms:created>
  <dcterms:modified xsi:type="dcterms:W3CDTF">2021-03-19T06:18:00Z</dcterms:modified>
</cp:coreProperties>
</file>